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BF" w:rsidRPr="00FB13BF" w:rsidRDefault="00FB13BF" w:rsidP="00FB13BF">
      <w:pPr>
        <w:rPr>
          <w:rFonts w:ascii="Times New Roman" w:hAnsi="Times New Roman" w:cs="Times New Roman"/>
          <w:sz w:val="28"/>
          <w:szCs w:val="28"/>
        </w:rPr>
      </w:pPr>
      <w:r w:rsidRPr="00FB13BF">
        <w:rPr>
          <w:rFonts w:ascii="Times New Roman" w:hAnsi="Times New Roman" w:cs="Times New Roman"/>
          <w:sz w:val="28"/>
          <w:szCs w:val="28"/>
        </w:rPr>
        <w:t xml:space="preserve">21 января 2015 года воспитанники МБДОУ ДС </w:t>
      </w:r>
      <w:proofErr w:type="gramStart"/>
      <w:r w:rsidRPr="00FB13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3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13BF">
        <w:rPr>
          <w:rFonts w:ascii="Times New Roman" w:hAnsi="Times New Roman" w:cs="Times New Roman"/>
          <w:sz w:val="28"/>
          <w:szCs w:val="28"/>
        </w:rPr>
        <w:t>Бессоновка</w:t>
      </w:r>
      <w:proofErr w:type="gramEnd"/>
      <w:r w:rsidRPr="00FB1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Всероссийском конкурсе «Классики – скоро в школу!»</w:t>
      </w:r>
      <w:r w:rsidR="00D9673C">
        <w:rPr>
          <w:rFonts w:ascii="Times New Roman" w:hAnsi="Times New Roman" w:cs="Times New Roman"/>
          <w:sz w:val="28"/>
          <w:szCs w:val="28"/>
        </w:rPr>
        <w:t xml:space="preserve"> </w:t>
      </w:r>
      <w:r w:rsidRPr="00FB13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воспитанников подготовительной группы</w:t>
      </w:r>
    </w:p>
    <w:p w:rsidR="00D9673C" w:rsidRDefault="00FB13BF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конкурсе поможет выявить, насколько ребята готовы к обучению в школе. </w:t>
      </w:r>
    </w:p>
    <w:p w:rsidR="00FB13BF" w:rsidRDefault="00FB13BF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3BF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</w:t>
      </w:r>
      <w:r w:rsidRPr="00FB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удовольствие от решения интересных задач</w:t>
      </w:r>
      <w:r w:rsidR="00CE5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3C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BF" w:rsidRDefault="00D9673C" w:rsidP="00FB13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3072765</wp:posOffset>
            </wp:positionH>
            <wp:positionV relativeFrom="margin">
              <wp:posOffset>2241550</wp:posOffset>
            </wp:positionV>
            <wp:extent cx="2505075" cy="1876425"/>
            <wp:effectExtent l="19050" t="0" r="9525" b="0"/>
            <wp:wrapSquare wrapText="bothSides"/>
            <wp:docPr id="3" name="Рисунок 2" descr="DSCN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72390</wp:posOffset>
            </wp:positionH>
            <wp:positionV relativeFrom="margin">
              <wp:posOffset>2242185</wp:posOffset>
            </wp:positionV>
            <wp:extent cx="2495550" cy="1873885"/>
            <wp:effectExtent l="19050" t="0" r="0" b="0"/>
            <wp:wrapSquare wrapText="bothSides"/>
            <wp:docPr id="2" name="Рисунок 1" descr="DSCN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3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2162175"/>
            <wp:positionH relativeFrom="margin">
              <wp:align>left</wp:align>
            </wp:positionH>
            <wp:positionV relativeFrom="margin">
              <wp:align>top</wp:align>
            </wp:positionV>
            <wp:extent cx="2552700" cy="1914525"/>
            <wp:effectExtent l="19050" t="0" r="0" b="0"/>
            <wp:wrapSquare wrapText="bothSides"/>
            <wp:docPr id="1" name="Рисунок 0" descr="DSCN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Так же  03.02.2015 г.,  состоялось открытие года литературы участием в 1 Всероссийск</w:t>
      </w:r>
      <w:r w:rsidR="00C11724">
        <w:rPr>
          <w:rFonts w:ascii="Times New Roman" w:hAnsi="Times New Roman" w:cs="Times New Roman"/>
          <w:sz w:val="28"/>
          <w:szCs w:val="28"/>
        </w:rPr>
        <w:t xml:space="preserve">ой викторине по произведениям С. </w:t>
      </w:r>
      <w:r>
        <w:rPr>
          <w:rFonts w:ascii="Times New Roman" w:hAnsi="Times New Roman" w:cs="Times New Roman"/>
          <w:sz w:val="28"/>
          <w:szCs w:val="28"/>
        </w:rPr>
        <w:t>М. Маршака</w:t>
      </w:r>
      <w:r w:rsidR="00CE53EE">
        <w:rPr>
          <w:rFonts w:ascii="Times New Roman" w:hAnsi="Times New Roman" w:cs="Times New Roman"/>
          <w:sz w:val="28"/>
          <w:szCs w:val="28"/>
        </w:rPr>
        <w:t>.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Цели Викторины: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детей в активную творческую деятельность; 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выявление и поддержка одаренных и талантливых учащихся;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повышение уровня знаний, развития познавательной активности;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выявление и применение знаний, стимулирование творческого мышления;     - повышение у учащихся мотивации и интереса к обучению.</w:t>
      </w:r>
    </w:p>
    <w:p w:rsidR="00CE53EE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4410075" y="6734175"/>
            <wp:positionH relativeFrom="margin">
              <wp:align>right</wp:align>
            </wp:positionH>
            <wp:positionV relativeFrom="margin">
              <wp:align>bottom</wp:align>
            </wp:positionV>
            <wp:extent cx="2609850" cy="1962150"/>
            <wp:effectExtent l="19050" t="0" r="0" b="0"/>
            <wp:wrapSquare wrapText="bothSides"/>
            <wp:docPr id="5" name="Рисунок 4" descr="DSCN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3EE" w:rsidRPr="00FB13BF" w:rsidRDefault="00CE53EE" w:rsidP="00CE53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-108585</wp:posOffset>
            </wp:positionH>
            <wp:positionV relativeFrom="margin">
              <wp:posOffset>6309360</wp:posOffset>
            </wp:positionV>
            <wp:extent cx="2788285" cy="2095500"/>
            <wp:effectExtent l="19050" t="0" r="0" b="0"/>
            <wp:wrapSquare wrapText="bothSides"/>
            <wp:docPr id="4" name="Рисунок 3" descr="DSCN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8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53EE" w:rsidRPr="00FB13BF" w:rsidSect="00F3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3BF"/>
    <w:rsid w:val="00C11724"/>
    <w:rsid w:val="00CE53EE"/>
    <w:rsid w:val="00D9673C"/>
    <w:rsid w:val="00F34924"/>
    <w:rsid w:val="00FB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2015-02-05T08:52:00Z</dcterms:created>
  <dcterms:modified xsi:type="dcterms:W3CDTF">2015-02-05T09:28:00Z</dcterms:modified>
</cp:coreProperties>
</file>